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99" w:rsidRPr="00FF2BF8" w:rsidRDefault="004A7399" w:rsidP="004A73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BF8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математике 10-11 классы</w:t>
      </w:r>
      <w:r>
        <w:rPr>
          <w:rFonts w:ascii="Times New Roman" w:hAnsi="Times New Roman" w:cs="Times New Roman"/>
          <w:b/>
          <w:sz w:val="32"/>
          <w:szCs w:val="32"/>
        </w:rPr>
        <w:t xml:space="preserve"> (базов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ый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A7399" w:rsidRPr="00393E1B" w:rsidTr="006C21B1">
        <w:tc>
          <w:tcPr>
            <w:tcW w:w="2235" w:type="dxa"/>
          </w:tcPr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336" w:type="dxa"/>
          </w:tcPr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A7399" w:rsidRPr="00393E1B" w:rsidTr="006C21B1">
        <w:tc>
          <w:tcPr>
            <w:tcW w:w="2235" w:type="dxa"/>
          </w:tcPr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36" w:type="dxa"/>
          </w:tcPr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4A7399" w:rsidRPr="00393E1B" w:rsidTr="006C21B1">
        <w:tc>
          <w:tcPr>
            <w:tcW w:w="2235" w:type="dxa"/>
          </w:tcPr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4A7399" w:rsidRPr="00393E1B" w:rsidTr="006C21B1">
        <w:tc>
          <w:tcPr>
            <w:tcW w:w="2235" w:type="dxa"/>
          </w:tcPr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7336" w:type="dxa"/>
          </w:tcPr>
          <w:p w:rsidR="004A7399" w:rsidRPr="00393E1B" w:rsidRDefault="004A7399" w:rsidP="006C21B1">
            <w:pPr>
              <w:pStyle w:val="msonormalcxspmiddle"/>
              <w:spacing w:before="0" w:beforeAutospacing="0" w:after="0" w:afterAutospacing="0"/>
              <w:ind w:right="-284"/>
              <w:contextualSpacing/>
              <w:jc w:val="both"/>
              <w:rPr>
                <w:sz w:val="28"/>
                <w:szCs w:val="28"/>
              </w:rPr>
            </w:pPr>
            <w:r w:rsidRPr="009D1A0E">
              <w:rPr>
                <w:sz w:val="28"/>
                <w:szCs w:val="28"/>
              </w:rPr>
              <w:t xml:space="preserve">Рабочая программа </w:t>
            </w:r>
            <w:r w:rsidRPr="009D1A0E">
              <w:rPr>
                <w:color w:val="000000"/>
                <w:sz w:val="28"/>
                <w:szCs w:val="28"/>
              </w:rPr>
              <w:t>разработана в соответствии с Примерной  по математике, с учетом требований федерального компонента государственного стандарта общего образования и на основе авторских программ А</w:t>
            </w:r>
            <w:r w:rsidRPr="009D1A0E">
              <w:rPr>
                <w:sz w:val="28"/>
                <w:szCs w:val="28"/>
              </w:rPr>
              <w:t xml:space="preserve">лгебра и начала математического анализа 10-11 классы./автор-составитель </w:t>
            </w:r>
            <w:proofErr w:type="spellStart"/>
            <w:r w:rsidRPr="009D1A0E">
              <w:rPr>
                <w:sz w:val="28"/>
                <w:szCs w:val="28"/>
              </w:rPr>
              <w:t>И.А.Г</w:t>
            </w:r>
            <w:proofErr w:type="gramStart"/>
            <w:r w:rsidRPr="009D1A0E">
              <w:rPr>
                <w:sz w:val="28"/>
                <w:szCs w:val="28"/>
              </w:rPr>
              <w:t>,М</w:t>
            </w:r>
            <w:proofErr w:type="gramEnd"/>
            <w:r w:rsidRPr="009D1A0E">
              <w:rPr>
                <w:sz w:val="28"/>
                <w:szCs w:val="28"/>
              </w:rPr>
              <w:t>ордкович</w:t>
            </w:r>
            <w:proofErr w:type="spellEnd"/>
            <w:r w:rsidRPr="009D1A0E">
              <w:rPr>
                <w:sz w:val="28"/>
                <w:szCs w:val="28"/>
              </w:rPr>
              <w:t xml:space="preserve">, Геометрия.10-11 классы. </w:t>
            </w:r>
            <w:proofErr w:type="spellStart"/>
            <w:r w:rsidRPr="009D1A0E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Л.С.Атанасян</w:t>
            </w:r>
            <w:proofErr w:type="spellEnd"/>
            <w:r w:rsidRPr="009D1A0E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, </w:t>
            </w:r>
            <w:proofErr w:type="spellStart"/>
            <w:r w:rsidRPr="009D1A0E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В.Ф.Бутузов</w:t>
            </w:r>
            <w:proofErr w:type="spellEnd"/>
            <w:r w:rsidRPr="009D1A0E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, С.Б. Кадомцев и </w:t>
            </w:r>
            <w:proofErr w:type="spellStart"/>
            <w:proofErr w:type="gramStart"/>
            <w:r w:rsidRPr="009D1A0E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др</w:t>
            </w:r>
            <w:proofErr w:type="spellEnd"/>
            <w:proofErr w:type="gramEnd"/>
            <w:r w:rsidRPr="009D1A0E">
              <w:rPr>
                <w:rFonts w:ascii="TimesNewRomanPSMT" w:eastAsia="TimesNewRomanPSMT" w:hAnsi="TimesNewRomanPSMT" w:cs="TimesNewRomanPSMT"/>
                <w:sz w:val="28"/>
                <w:szCs w:val="28"/>
              </w:rPr>
              <w:t>/</w:t>
            </w:r>
            <w:r w:rsidRPr="009D1A0E">
              <w:rPr>
                <w:sz w:val="28"/>
                <w:szCs w:val="28"/>
              </w:rPr>
              <w:t>, с учетом обязательного минимума содержании основных образовательных программ (Федерального компонента государственного стандарта общего образования от 05.03.2004 года №1089 с изменениями от 10 ноября 2011 года №2643).).</w:t>
            </w:r>
          </w:p>
        </w:tc>
      </w:tr>
      <w:tr w:rsidR="004A7399" w:rsidRPr="00393E1B" w:rsidTr="006C21B1">
        <w:tc>
          <w:tcPr>
            <w:tcW w:w="2235" w:type="dxa"/>
          </w:tcPr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7336" w:type="dxa"/>
          </w:tcPr>
          <w:p w:rsidR="004A7399" w:rsidRPr="009D1A0E" w:rsidRDefault="004A7399" w:rsidP="006C21B1">
            <w:pPr>
              <w:tabs>
                <w:tab w:val="left" w:pos="17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A0E">
              <w:rPr>
                <w:rFonts w:ascii="Times New Roman" w:hAnsi="Times New Roman"/>
                <w:sz w:val="28"/>
                <w:szCs w:val="28"/>
              </w:rPr>
              <w:t>Изучение математики в старшей школе на профильном уровне направлено на достижение следующих целей:</w:t>
            </w:r>
          </w:p>
          <w:p w:rsidR="004A7399" w:rsidRPr="009D1A0E" w:rsidRDefault="004A7399" w:rsidP="006C21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A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формирование </w:t>
            </w:r>
            <w:r w:rsidRPr="009D1A0E">
              <w:rPr>
                <w:rFonts w:ascii="Times New Roman" w:hAnsi="Times New Roman"/>
                <w:sz w:val="28"/>
                <w:szCs w:val="28"/>
              </w:rPr>
              <w:t>представлений об идеях и методах мате</w:t>
            </w:r>
            <w:r w:rsidRPr="009D1A0E">
              <w:rPr>
                <w:rFonts w:ascii="Times New Roman" w:hAnsi="Times New Roman"/>
                <w:sz w:val="28"/>
                <w:szCs w:val="28"/>
              </w:rPr>
              <w:softHyphen/>
              <w:t>матики; о математике как универсальном языке науки, средстве моделирования явлений и процессов;</w:t>
            </w:r>
          </w:p>
          <w:p w:rsidR="004A7399" w:rsidRPr="009D1A0E" w:rsidRDefault="004A7399" w:rsidP="006C21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A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овладение </w:t>
            </w:r>
            <w:r w:rsidRPr="009D1A0E">
              <w:rPr>
                <w:rFonts w:ascii="Times New Roman" w:hAnsi="Times New Roman"/>
                <w:sz w:val="28"/>
                <w:szCs w:val="28"/>
              </w:rPr>
              <w:t>устным и письменным математическим язы</w:t>
            </w:r>
            <w:r w:rsidRPr="009D1A0E">
              <w:rPr>
                <w:rFonts w:ascii="Times New Roman" w:hAnsi="Times New Roman"/>
                <w:sz w:val="28"/>
                <w:szCs w:val="28"/>
              </w:rPr>
              <w:softHyphen/>
              <w:t>ком, математическими знаниями и умениями, необхо</w:t>
            </w:r>
            <w:r w:rsidRPr="009D1A0E">
              <w:rPr>
                <w:rFonts w:ascii="Times New Roman" w:hAnsi="Times New Roman"/>
                <w:sz w:val="28"/>
                <w:szCs w:val="28"/>
              </w:rPr>
              <w:softHyphen/>
              <w:t xml:space="preserve">димыми для изучения школьных </w:t>
            </w:r>
            <w:proofErr w:type="gramStart"/>
            <w:r w:rsidRPr="009D1A0E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 w:rsidRPr="009D1A0E">
              <w:rPr>
                <w:rFonts w:ascii="Times New Roman" w:hAnsi="Times New Roman"/>
                <w:sz w:val="28"/>
                <w:szCs w:val="28"/>
              </w:rPr>
              <w:t xml:space="preserve"> дисциплин, для продолжения образования и освоения избранной специальности на современном уровне;</w:t>
            </w:r>
          </w:p>
          <w:p w:rsidR="004A7399" w:rsidRPr="009D1A0E" w:rsidRDefault="004A7399" w:rsidP="006C21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A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</w:t>
            </w:r>
            <w:r w:rsidRPr="009D1A0E">
              <w:rPr>
                <w:rFonts w:ascii="Times New Roman" w:hAnsi="Times New Roman"/>
                <w:sz w:val="28"/>
                <w:szCs w:val="28"/>
              </w:rPr>
      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</w:t>
            </w:r>
            <w:r w:rsidRPr="009D1A0E">
              <w:rPr>
                <w:rFonts w:ascii="Times New Roman" w:hAnsi="Times New Roman"/>
                <w:sz w:val="28"/>
                <w:szCs w:val="28"/>
              </w:rPr>
              <w:softHyphen/>
              <w:t>ласти математики и ее приложений в  профес</w:t>
            </w:r>
            <w:r w:rsidRPr="009D1A0E">
              <w:rPr>
                <w:rFonts w:ascii="Times New Roman" w:hAnsi="Times New Roman"/>
                <w:sz w:val="28"/>
                <w:szCs w:val="28"/>
              </w:rPr>
              <w:softHyphen/>
              <w:t>сиональной деятельности;</w:t>
            </w:r>
          </w:p>
          <w:p w:rsidR="004A7399" w:rsidRPr="00393E1B" w:rsidRDefault="004A7399" w:rsidP="006C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A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воспитание </w:t>
            </w:r>
            <w:r w:rsidRPr="009D1A0E">
              <w:rPr>
                <w:rFonts w:ascii="Times New Roman" w:hAnsi="Times New Roman"/>
                <w:sz w:val="28"/>
                <w:szCs w:val="28"/>
              </w:rPr>
              <w:t>средствами математики культуры личности через знакомство с историей развития математики, эво</w:t>
            </w:r>
            <w:r w:rsidRPr="009D1A0E">
              <w:rPr>
                <w:rFonts w:ascii="Times New Roman" w:hAnsi="Times New Roman"/>
                <w:sz w:val="28"/>
                <w:szCs w:val="28"/>
              </w:rPr>
              <w:softHyphen/>
              <w:t>люцией математических идей; понимания значимости математики для общественного прогресса.</w:t>
            </w:r>
          </w:p>
        </w:tc>
      </w:tr>
      <w:tr w:rsidR="004A7399" w:rsidRPr="00393E1B" w:rsidTr="006C21B1">
        <w:tc>
          <w:tcPr>
            <w:tcW w:w="2235" w:type="dxa"/>
            <w:vMerge w:val="restart"/>
          </w:tcPr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Числовые функции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</w:t>
            </w: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Производная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Параллельность  прямых  и  плоскостей</w:t>
            </w:r>
          </w:p>
          <w:p w:rsidR="004A7399" w:rsidRPr="00FF2BF8" w:rsidRDefault="004A7399" w:rsidP="006C21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Перпендикулярность  прямых  и  плоскостей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</w:tr>
      <w:tr w:rsidR="004A7399" w:rsidRPr="00393E1B" w:rsidTr="006C21B1">
        <w:tc>
          <w:tcPr>
            <w:tcW w:w="2235" w:type="dxa"/>
            <w:vMerge/>
          </w:tcPr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Степени и корни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Степенные функции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Показательная и логарифмическая функции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FF2BF8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Элементы вероятностей и математической статистики</w:t>
            </w:r>
            <w:proofErr w:type="gramStart"/>
            <w:r w:rsidRPr="00FF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комбинаторика и теории вероятностей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неравенства. Системы уравнений и неравенств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пространстве. Движения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Цилиндр, конус, шар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Объемы тел</w:t>
            </w:r>
          </w:p>
          <w:p w:rsidR="004A7399" w:rsidRPr="00FF2BF8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F8">
              <w:rPr>
                <w:rFonts w:ascii="Times New Roman" w:hAnsi="Times New Roman" w:cs="Times New Roman"/>
                <w:sz w:val="28"/>
                <w:szCs w:val="28"/>
              </w:rPr>
              <w:t>Некоторые сведения из планиметрии</w:t>
            </w:r>
          </w:p>
        </w:tc>
      </w:tr>
      <w:tr w:rsidR="004A7399" w:rsidRPr="00393E1B" w:rsidTr="006C21B1">
        <w:tc>
          <w:tcPr>
            <w:tcW w:w="2235" w:type="dxa"/>
          </w:tcPr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7336" w:type="dxa"/>
          </w:tcPr>
          <w:p w:rsidR="004A7399" w:rsidRPr="00393E1B" w:rsidRDefault="004A7399" w:rsidP="006C21B1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 10-11 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. Под ред.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  и др. Москва 2013 в двух частях. </w:t>
            </w:r>
          </w:p>
          <w:p w:rsidR="004A7399" w:rsidRPr="00393E1B" w:rsidRDefault="004A7399" w:rsidP="006C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10-11</w:t>
            </w:r>
            <w:r w:rsidRPr="00393E1B">
              <w:rPr>
                <w:rFonts w:ascii="Times New Roman" w:hAnsi="Times New Roman" w:cs="Times New Roman"/>
                <w:sz w:val="28"/>
                <w:szCs w:val="28"/>
              </w:rPr>
              <w:t xml:space="preserve"> класс. Под ред. Л.С. </w:t>
            </w:r>
            <w:proofErr w:type="spellStart"/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393E1B">
              <w:rPr>
                <w:rFonts w:ascii="Times New Roman" w:hAnsi="Times New Roman" w:cs="Times New Roman"/>
                <w:sz w:val="28"/>
                <w:szCs w:val="28"/>
              </w:rPr>
              <w:t>, В.Ф. Бутузов и др. Москва «Просвещение» 2014</w:t>
            </w:r>
          </w:p>
        </w:tc>
      </w:tr>
    </w:tbl>
    <w:p w:rsidR="004A7399" w:rsidRDefault="004A7399" w:rsidP="004A7399"/>
    <w:p w:rsidR="00863074" w:rsidRDefault="00863074"/>
    <w:sectPr w:rsidR="0086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99"/>
    <w:rsid w:val="004A7399"/>
    <w:rsid w:val="008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A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A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2019-04-03T04:39:00Z</dcterms:created>
  <dcterms:modified xsi:type="dcterms:W3CDTF">2019-04-03T04:44:00Z</dcterms:modified>
</cp:coreProperties>
</file>